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A84" w:rsidRDefault="00B07A84" w:rsidP="00B07A84">
      <w:pPr>
        <w:pStyle w:val="3"/>
      </w:pPr>
      <w:r>
        <w:t xml:space="preserve">Администрация муниципального образования «Город Астрахань» </w:t>
      </w:r>
    </w:p>
    <w:p w:rsidR="00B07A84" w:rsidRDefault="00B07A84" w:rsidP="00B07A84">
      <w:pPr>
        <w:pStyle w:val="3"/>
      </w:pPr>
      <w:r>
        <w:t>ПОСТАНОВЛЕНИЕ</w:t>
      </w:r>
      <w:bookmarkStart w:id="0" w:name="_GoBack"/>
      <w:bookmarkEnd w:id="0"/>
    </w:p>
    <w:p w:rsidR="00B07A84" w:rsidRDefault="00B07A84" w:rsidP="00B07A84">
      <w:pPr>
        <w:pStyle w:val="3"/>
      </w:pPr>
      <w:r>
        <w:t>26 марта 2018 года № 212</w:t>
      </w:r>
    </w:p>
    <w:p w:rsidR="00B07A84" w:rsidRDefault="00B07A84" w:rsidP="00B07A84">
      <w:pPr>
        <w:pStyle w:val="3"/>
      </w:pPr>
      <w:r>
        <w:t>«О внесении изменений в постановление администрации</w:t>
      </w:r>
    </w:p>
    <w:p w:rsidR="00B07A84" w:rsidRDefault="00B07A84" w:rsidP="00B07A84">
      <w:pPr>
        <w:pStyle w:val="3"/>
      </w:pPr>
      <w:r>
        <w:t xml:space="preserve"> города Астрахани от 27.10.2014 № 6892»</w:t>
      </w:r>
    </w:p>
    <w:p w:rsidR="00B07A84" w:rsidRDefault="00B07A84" w:rsidP="00B07A84">
      <w:pPr>
        <w:pStyle w:val="a3"/>
      </w:pPr>
      <w:r>
        <w:t>В целях организации обеспечения своевременного проведения капитального ремонта общего имущества в многоквартирных домах на территории муниципального образования «Город Астрахань», в соответствии с частью 7 статьи 170 Жилищного кодекса Российской Федерации и руководствуясь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ПОСТАНОВЛЯЮ:</w:t>
      </w:r>
    </w:p>
    <w:p w:rsidR="00B07A84" w:rsidRDefault="00B07A84" w:rsidP="00B07A84">
      <w:pPr>
        <w:pStyle w:val="a3"/>
      </w:pPr>
      <w:r>
        <w:rPr>
          <w:spacing w:val="0"/>
        </w:rPr>
        <w:t xml:space="preserve">1. Внести в постановление администрации города Астрахани от 27.10.2014 № </w:t>
      </w:r>
      <w:r>
        <w:t>6892 «О формировании фонда капитального ремонта на счете регионального оператора в отношении многоквартирных домов, собственники помещений в которых не выбрали способ формирования фонда капитального ремонта или выбранный ими способ не был реализован в порядке, установленном Жилищным кодексом Российской Федерации», с изменениями, внесенными постановлением администрации муниципального образования «Город Астрахань» от 07.08.2017 № 4605, следующие изменения:</w:t>
      </w:r>
    </w:p>
    <w:p w:rsidR="00B07A84" w:rsidRDefault="00B07A84" w:rsidP="00B07A84">
      <w:pPr>
        <w:pStyle w:val="a3"/>
      </w:pPr>
      <w:r>
        <w:t xml:space="preserve">- Перечень многоквартирных домов, которые формируют фонд капитального ремонта на счете регионального оператора, прилагаемый к постановлению администрации города Астрахани от 27.10.2014 № 6892 изложить в редакции согласно </w:t>
      </w:r>
      <w:proofErr w:type="gramStart"/>
      <w:r>
        <w:t>приложению</w:t>
      </w:r>
      <w:proofErr w:type="gramEnd"/>
      <w:r>
        <w:t xml:space="preserve"> к настоящему постановлению.</w:t>
      </w:r>
    </w:p>
    <w:p w:rsidR="00B07A84" w:rsidRDefault="00B07A84" w:rsidP="00B07A84">
      <w:pPr>
        <w:pStyle w:val="a3"/>
      </w:pPr>
      <w:r>
        <w:t>2. Признать утратившим силу постановление администрации муниципального образования «Город Астрахань» от 07.08.2017 № 4605 «О внесении изменений в постановление администрации города Астрахани от 27.10.2014 № 6892».</w:t>
      </w:r>
    </w:p>
    <w:p w:rsidR="00B07A84" w:rsidRDefault="00B07A84" w:rsidP="00B07A84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B07A84" w:rsidRDefault="00B07A84" w:rsidP="00B07A84">
      <w:pPr>
        <w:pStyle w:val="a3"/>
      </w:pPr>
      <w:r>
        <w:t>3.1.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07A84" w:rsidRDefault="00B07A84" w:rsidP="00B07A84">
      <w:pPr>
        <w:pStyle w:val="a3"/>
      </w:pPr>
      <w:r>
        <w:t>3.2.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07A84" w:rsidRDefault="00B07A84" w:rsidP="00B07A84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B07A84" w:rsidRDefault="00B07A84" w:rsidP="00B07A84">
      <w:pPr>
        <w:pStyle w:val="a3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07A84" w:rsidRDefault="00B07A84" w:rsidP="00B07A84">
      <w:pPr>
        <w:pStyle w:val="a3"/>
      </w:pPr>
      <w: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07A84" w:rsidRDefault="00B07A84" w:rsidP="00B07A84">
      <w:pPr>
        <w:pStyle w:val="a3"/>
      </w:pPr>
      <w:r>
        <w:t>4.3.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07A84" w:rsidRDefault="00B07A84" w:rsidP="00B07A84">
      <w:pPr>
        <w:pStyle w:val="a3"/>
      </w:pPr>
      <w:r>
        <w:t>5. Постановление вступает в силу со дня его официального опубликования.</w:t>
      </w:r>
    </w:p>
    <w:p w:rsidR="00B07A84" w:rsidRDefault="00B07A84" w:rsidP="00B07A84">
      <w:pPr>
        <w:pStyle w:val="a3"/>
      </w:pPr>
      <w:r>
        <w:t>6. Контроль за выполнением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Корженко В.Ю.</w:t>
      </w:r>
    </w:p>
    <w:p w:rsidR="00B07A84" w:rsidRDefault="00B07A84" w:rsidP="00B07A84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337C91" w:rsidRDefault="00337C91"/>
    <w:sectPr w:rsidR="0033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B1"/>
    <w:rsid w:val="00337C91"/>
    <w:rsid w:val="00B07A84"/>
    <w:rsid w:val="00C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9832B-6A90-4018-A118-7F2DBA4D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07A8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07A8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2018-03-28T12:47:00Z</dcterms:created>
  <dcterms:modified xsi:type="dcterms:W3CDTF">2018-03-28T12:47:00Z</dcterms:modified>
</cp:coreProperties>
</file>